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87" w:rsidRPr="00D7097D" w:rsidRDefault="00314E87" w:rsidP="009C3F9E">
      <w:pPr>
        <w:adjustRightInd/>
        <w:snapToGrid/>
        <w:spacing w:after="0" w:line="252" w:lineRule="auto"/>
        <w:jc w:val="center"/>
        <w:rPr>
          <w:rFonts w:ascii="黑体" w:eastAsia="黑体" w:hAnsi="宋体" w:cs="宋体"/>
          <w:b/>
          <w:noProof/>
          <w:sz w:val="36"/>
          <w:szCs w:val="36"/>
        </w:rPr>
      </w:pPr>
      <w:r w:rsidRPr="00D7097D">
        <w:rPr>
          <w:rFonts w:ascii="黑体" w:eastAsia="黑体" w:hAnsi="宋体" w:cs="宋体" w:hint="eastAsia"/>
          <w:b/>
          <w:noProof/>
          <w:sz w:val="36"/>
          <w:szCs w:val="36"/>
        </w:rPr>
        <w:t>关于推免</w:t>
      </w:r>
      <w:r w:rsidR="00D7097D" w:rsidRPr="00D7097D">
        <w:rPr>
          <w:rFonts w:ascii="黑体" w:eastAsia="黑体" w:hAnsi="宋体" w:cs="宋体" w:hint="eastAsia"/>
          <w:b/>
          <w:noProof/>
          <w:sz w:val="36"/>
          <w:szCs w:val="36"/>
        </w:rPr>
        <w:t>计算方法的</w:t>
      </w:r>
      <w:r w:rsidR="00D7097D">
        <w:rPr>
          <w:rFonts w:ascii="黑体" w:eastAsia="黑体" w:hAnsi="宋体" w:cs="宋体" w:hint="eastAsia"/>
          <w:b/>
          <w:noProof/>
          <w:sz w:val="36"/>
          <w:szCs w:val="36"/>
        </w:rPr>
        <w:t>说明</w:t>
      </w:r>
    </w:p>
    <w:p w:rsidR="00314E87" w:rsidRPr="00D7097D" w:rsidRDefault="00314E87" w:rsidP="009C3F9E">
      <w:pPr>
        <w:adjustRightInd/>
        <w:snapToGrid/>
        <w:spacing w:after="0" w:line="252" w:lineRule="auto"/>
        <w:jc w:val="center"/>
        <w:rPr>
          <w:rFonts w:ascii="宋体" w:eastAsia="宋体" w:hAnsi="宋体" w:cs="宋体"/>
          <w:b/>
          <w:noProof/>
          <w:sz w:val="32"/>
          <w:szCs w:val="32"/>
        </w:rPr>
      </w:pPr>
    </w:p>
    <w:p w:rsidR="00C67B84" w:rsidRPr="003D629A" w:rsidRDefault="00314E87"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学科竞赛类计分中</w:t>
      </w:r>
      <w:r w:rsidR="00301C6F" w:rsidRPr="003D629A">
        <w:rPr>
          <w:rFonts w:asciiTheme="minorEastAsia" w:eastAsiaTheme="minorEastAsia" w:hAnsiTheme="minorEastAsia" w:hint="eastAsia"/>
          <w:sz w:val="24"/>
          <w:szCs w:val="24"/>
        </w:rPr>
        <w:t>，同一年份的同项比赛不累加，以高分计，全国大学生结构设计竞赛选拔赛计分</w:t>
      </w:r>
      <w:r w:rsidR="004B5512" w:rsidRPr="003D629A">
        <w:rPr>
          <w:rFonts w:asciiTheme="minorEastAsia" w:eastAsiaTheme="minorEastAsia" w:hAnsiTheme="minorEastAsia" w:hint="eastAsia"/>
          <w:sz w:val="24"/>
          <w:szCs w:val="24"/>
        </w:rPr>
        <w:t>不受此限</w:t>
      </w:r>
      <w:r w:rsidR="00301C6F" w:rsidRPr="003D629A">
        <w:rPr>
          <w:rFonts w:asciiTheme="minorEastAsia" w:eastAsiaTheme="minorEastAsia" w:hAnsiTheme="minorEastAsia" w:hint="eastAsia"/>
          <w:sz w:val="24"/>
          <w:szCs w:val="24"/>
        </w:rPr>
        <w:t>；不同年份的竞赛可</w:t>
      </w:r>
      <w:r w:rsidRPr="003D629A">
        <w:rPr>
          <w:rFonts w:asciiTheme="minorEastAsia" w:eastAsiaTheme="minorEastAsia" w:hAnsiTheme="minorEastAsia" w:hint="eastAsia"/>
          <w:sz w:val="24"/>
          <w:szCs w:val="24"/>
        </w:rPr>
        <w:t>累加，地区</w:t>
      </w:r>
      <w:r w:rsidR="00301C6F" w:rsidRPr="003D629A">
        <w:rPr>
          <w:rFonts w:asciiTheme="minorEastAsia" w:eastAsiaTheme="minorEastAsia" w:hAnsiTheme="minorEastAsia" w:hint="eastAsia"/>
          <w:sz w:val="24"/>
          <w:szCs w:val="24"/>
        </w:rPr>
        <w:t>级别的竞赛按</w:t>
      </w:r>
      <w:r w:rsidR="00554AEB" w:rsidRPr="003D629A">
        <w:rPr>
          <w:rFonts w:asciiTheme="minorEastAsia" w:eastAsiaTheme="minorEastAsia" w:hAnsiTheme="minorEastAsia" w:hint="eastAsia"/>
          <w:sz w:val="24"/>
          <w:szCs w:val="24"/>
        </w:rPr>
        <w:t>省</w:t>
      </w:r>
      <w:r w:rsidR="004B5512" w:rsidRPr="003D629A">
        <w:rPr>
          <w:rFonts w:asciiTheme="minorEastAsia" w:eastAsiaTheme="minorEastAsia" w:hAnsiTheme="minorEastAsia" w:hint="eastAsia"/>
          <w:sz w:val="24"/>
          <w:szCs w:val="24"/>
        </w:rPr>
        <w:t>部</w:t>
      </w:r>
      <w:r w:rsidR="00554AEB" w:rsidRPr="003D629A">
        <w:rPr>
          <w:rFonts w:asciiTheme="minorEastAsia" w:eastAsiaTheme="minorEastAsia" w:hAnsiTheme="minorEastAsia" w:hint="eastAsia"/>
          <w:sz w:val="24"/>
          <w:szCs w:val="24"/>
        </w:rPr>
        <w:t>级</w:t>
      </w:r>
      <w:r w:rsidR="00301C6F" w:rsidRPr="003D629A">
        <w:rPr>
          <w:rFonts w:asciiTheme="minorEastAsia" w:eastAsiaTheme="minorEastAsia" w:hAnsiTheme="minorEastAsia" w:hint="eastAsia"/>
          <w:sz w:val="24"/>
          <w:szCs w:val="24"/>
        </w:rPr>
        <w:t>计分。</w:t>
      </w:r>
      <w:r w:rsidR="00554AEB" w:rsidRPr="003D629A">
        <w:rPr>
          <w:rFonts w:asciiTheme="minorEastAsia" w:eastAsiaTheme="minorEastAsia" w:hAnsiTheme="minorEastAsia" w:hint="eastAsia"/>
          <w:sz w:val="24"/>
          <w:szCs w:val="24"/>
        </w:rPr>
        <w:t>如</w:t>
      </w:r>
      <w:r w:rsidR="00301C6F" w:rsidRPr="003D629A">
        <w:rPr>
          <w:rFonts w:asciiTheme="minorEastAsia" w:eastAsiaTheme="minorEastAsia" w:hAnsiTheme="minorEastAsia" w:hint="eastAsia"/>
          <w:sz w:val="24"/>
          <w:szCs w:val="24"/>
        </w:rPr>
        <w:t>：</w:t>
      </w:r>
      <w:r w:rsidR="00554AEB" w:rsidRPr="003D629A">
        <w:rPr>
          <w:rFonts w:asciiTheme="minorEastAsia" w:eastAsiaTheme="minorEastAsia" w:hAnsiTheme="minorEastAsia" w:hint="eastAsia"/>
          <w:sz w:val="24"/>
          <w:szCs w:val="24"/>
        </w:rPr>
        <w:t>201</w:t>
      </w:r>
      <w:r w:rsidR="003D629A" w:rsidRPr="003D629A">
        <w:rPr>
          <w:rFonts w:asciiTheme="minorEastAsia" w:eastAsiaTheme="minorEastAsia" w:hAnsiTheme="minorEastAsia" w:hint="eastAsia"/>
          <w:sz w:val="24"/>
          <w:szCs w:val="24"/>
        </w:rPr>
        <w:t>5</w:t>
      </w:r>
      <w:r w:rsidR="00554AEB" w:rsidRPr="003D629A">
        <w:rPr>
          <w:rFonts w:asciiTheme="minorEastAsia" w:eastAsiaTheme="minorEastAsia" w:hAnsiTheme="minorEastAsia" w:hint="eastAsia"/>
          <w:sz w:val="24"/>
          <w:szCs w:val="24"/>
        </w:rPr>
        <w:t>年校结构设计</w:t>
      </w:r>
      <w:r w:rsidR="00301C6F" w:rsidRPr="003D629A">
        <w:rPr>
          <w:rFonts w:asciiTheme="minorEastAsia" w:eastAsiaTheme="minorEastAsia" w:hAnsiTheme="minorEastAsia" w:hint="eastAsia"/>
          <w:sz w:val="24"/>
          <w:szCs w:val="24"/>
        </w:rPr>
        <w:t>竞</w:t>
      </w:r>
      <w:r w:rsidR="00554AEB" w:rsidRPr="003D629A">
        <w:rPr>
          <w:rFonts w:asciiTheme="minorEastAsia" w:eastAsiaTheme="minorEastAsia" w:hAnsiTheme="minorEastAsia" w:hint="eastAsia"/>
          <w:sz w:val="24"/>
          <w:szCs w:val="24"/>
        </w:rPr>
        <w:t>赛和201</w:t>
      </w:r>
      <w:r w:rsidR="003D629A" w:rsidRPr="003D629A">
        <w:rPr>
          <w:rFonts w:asciiTheme="minorEastAsia" w:eastAsiaTheme="minorEastAsia" w:hAnsiTheme="minorEastAsia" w:hint="eastAsia"/>
          <w:sz w:val="24"/>
          <w:szCs w:val="24"/>
        </w:rPr>
        <w:t>6</w:t>
      </w:r>
      <w:r w:rsidR="00554AEB" w:rsidRPr="003D629A">
        <w:rPr>
          <w:rFonts w:asciiTheme="minorEastAsia" w:eastAsiaTheme="minorEastAsia" w:hAnsiTheme="minorEastAsia" w:hint="eastAsia"/>
          <w:sz w:val="24"/>
          <w:szCs w:val="24"/>
        </w:rPr>
        <w:t>年校结构设计</w:t>
      </w:r>
      <w:r w:rsidR="00301C6F" w:rsidRPr="003D629A">
        <w:rPr>
          <w:rFonts w:asciiTheme="minorEastAsia" w:eastAsiaTheme="minorEastAsia" w:hAnsiTheme="minorEastAsia" w:hint="eastAsia"/>
          <w:sz w:val="24"/>
          <w:szCs w:val="24"/>
        </w:rPr>
        <w:t>竞</w:t>
      </w:r>
      <w:r w:rsidR="00554AEB" w:rsidRPr="003D629A">
        <w:rPr>
          <w:rFonts w:asciiTheme="minorEastAsia" w:eastAsiaTheme="minorEastAsia" w:hAnsiTheme="minorEastAsia" w:hint="eastAsia"/>
          <w:sz w:val="24"/>
          <w:szCs w:val="24"/>
        </w:rPr>
        <w:t>赛获奖可</w:t>
      </w:r>
      <w:r w:rsidR="00301C6F" w:rsidRPr="003D629A">
        <w:rPr>
          <w:rFonts w:asciiTheme="minorEastAsia" w:eastAsiaTheme="minorEastAsia" w:hAnsiTheme="minorEastAsia" w:hint="eastAsia"/>
          <w:sz w:val="24"/>
          <w:szCs w:val="24"/>
        </w:rPr>
        <w:t>累加</w:t>
      </w:r>
      <w:r w:rsidR="00EC38AC" w:rsidRPr="003D629A">
        <w:rPr>
          <w:rFonts w:asciiTheme="minorEastAsia" w:eastAsiaTheme="minorEastAsia" w:hAnsiTheme="minorEastAsia" w:hint="eastAsia"/>
          <w:sz w:val="24"/>
          <w:szCs w:val="24"/>
        </w:rPr>
        <w:t>；</w:t>
      </w:r>
      <w:r w:rsidR="00554AEB" w:rsidRPr="003D629A">
        <w:rPr>
          <w:rFonts w:asciiTheme="minorEastAsia" w:eastAsiaTheme="minorEastAsia" w:hAnsiTheme="minorEastAsia" w:hint="eastAsia"/>
          <w:sz w:val="24"/>
          <w:szCs w:val="24"/>
        </w:rPr>
        <w:t>201</w:t>
      </w:r>
      <w:r w:rsidR="003D629A" w:rsidRPr="003D629A">
        <w:rPr>
          <w:rFonts w:asciiTheme="minorEastAsia" w:eastAsiaTheme="minorEastAsia" w:hAnsiTheme="minorEastAsia" w:hint="eastAsia"/>
          <w:sz w:val="24"/>
          <w:szCs w:val="24"/>
        </w:rPr>
        <w:t>6</w:t>
      </w:r>
      <w:r w:rsidR="00554AEB" w:rsidRPr="003D629A">
        <w:rPr>
          <w:rFonts w:asciiTheme="minorEastAsia" w:eastAsiaTheme="minorEastAsia" w:hAnsiTheme="minorEastAsia" w:hint="eastAsia"/>
          <w:sz w:val="24"/>
          <w:szCs w:val="24"/>
        </w:rPr>
        <w:t>年校结构设计</w:t>
      </w:r>
      <w:r w:rsidR="00301C6F" w:rsidRPr="003D629A">
        <w:rPr>
          <w:rFonts w:asciiTheme="minorEastAsia" w:eastAsiaTheme="minorEastAsia" w:hAnsiTheme="minorEastAsia" w:hint="eastAsia"/>
          <w:sz w:val="24"/>
          <w:szCs w:val="24"/>
        </w:rPr>
        <w:t>竞赛</w:t>
      </w:r>
      <w:r w:rsidR="00554AEB" w:rsidRPr="003D629A">
        <w:rPr>
          <w:rFonts w:asciiTheme="minorEastAsia" w:eastAsiaTheme="minorEastAsia" w:hAnsiTheme="minorEastAsia" w:hint="eastAsia"/>
          <w:sz w:val="24"/>
          <w:szCs w:val="24"/>
        </w:rPr>
        <w:t>与201</w:t>
      </w:r>
      <w:r w:rsidR="003D629A" w:rsidRPr="003D629A">
        <w:rPr>
          <w:rFonts w:asciiTheme="minorEastAsia" w:eastAsiaTheme="minorEastAsia" w:hAnsiTheme="minorEastAsia" w:hint="eastAsia"/>
          <w:sz w:val="24"/>
          <w:szCs w:val="24"/>
        </w:rPr>
        <w:t>6</w:t>
      </w:r>
      <w:r w:rsidR="00554AEB" w:rsidRPr="003D629A">
        <w:rPr>
          <w:rFonts w:asciiTheme="minorEastAsia" w:eastAsiaTheme="minorEastAsia" w:hAnsiTheme="minorEastAsia" w:hint="eastAsia"/>
          <w:sz w:val="24"/>
          <w:szCs w:val="24"/>
        </w:rPr>
        <w:t>年中南地区结构设计</w:t>
      </w:r>
      <w:r w:rsidR="00EC38AC" w:rsidRPr="003D629A">
        <w:rPr>
          <w:rFonts w:asciiTheme="minorEastAsia" w:eastAsiaTheme="minorEastAsia" w:hAnsiTheme="minorEastAsia" w:hint="eastAsia"/>
          <w:sz w:val="24"/>
          <w:szCs w:val="24"/>
        </w:rPr>
        <w:t>竞赛，则就高按</w:t>
      </w:r>
      <w:r w:rsidR="00554AEB" w:rsidRPr="003D629A">
        <w:rPr>
          <w:rFonts w:asciiTheme="minorEastAsia" w:eastAsiaTheme="minorEastAsia" w:hAnsiTheme="minorEastAsia" w:hint="eastAsia"/>
          <w:sz w:val="24"/>
          <w:szCs w:val="24"/>
        </w:rPr>
        <w:t>省</w:t>
      </w:r>
      <w:r w:rsidR="004B5512" w:rsidRPr="003D629A">
        <w:rPr>
          <w:rFonts w:asciiTheme="minorEastAsia" w:eastAsiaTheme="minorEastAsia" w:hAnsiTheme="minorEastAsia" w:hint="eastAsia"/>
          <w:sz w:val="24"/>
          <w:szCs w:val="24"/>
        </w:rPr>
        <w:t>部</w:t>
      </w:r>
      <w:r w:rsidR="00554AEB" w:rsidRPr="003D629A">
        <w:rPr>
          <w:rFonts w:asciiTheme="minorEastAsia" w:eastAsiaTheme="minorEastAsia" w:hAnsiTheme="minorEastAsia" w:hint="eastAsia"/>
          <w:sz w:val="24"/>
          <w:szCs w:val="24"/>
        </w:rPr>
        <w:t>级奖</w:t>
      </w:r>
      <w:r w:rsidR="00EC38AC" w:rsidRPr="003D629A">
        <w:rPr>
          <w:rFonts w:asciiTheme="minorEastAsia" w:eastAsiaTheme="minorEastAsia" w:hAnsiTheme="minorEastAsia" w:hint="eastAsia"/>
          <w:sz w:val="24"/>
          <w:szCs w:val="24"/>
        </w:rPr>
        <w:t>计分</w:t>
      </w:r>
      <w:r w:rsidR="00C67B84" w:rsidRPr="003D629A">
        <w:rPr>
          <w:rFonts w:asciiTheme="minorEastAsia" w:eastAsiaTheme="minorEastAsia" w:hAnsiTheme="minorEastAsia" w:hint="eastAsia"/>
          <w:sz w:val="24"/>
          <w:szCs w:val="24"/>
        </w:rPr>
        <w:t>。文体竞赛也如此。</w:t>
      </w:r>
    </w:p>
    <w:p w:rsidR="00DC6E92" w:rsidRDefault="00913DFB" w:rsidP="00DC6E92">
      <w:pPr>
        <w:pStyle w:val="a7"/>
        <w:numPr>
          <w:ilvl w:val="0"/>
          <w:numId w:val="1"/>
        </w:numPr>
        <w:spacing w:after="0" w:line="300" w:lineRule="auto"/>
        <w:ind w:firstLineChars="0"/>
        <w:rPr>
          <w:rFonts w:asciiTheme="minorEastAsia" w:eastAsiaTheme="minorEastAsia" w:hAnsiTheme="minorEastAsia" w:hint="eastAsia"/>
          <w:sz w:val="24"/>
          <w:szCs w:val="24"/>
        </w:rPr>
      </w:pPr>
      <w:r w:rsidRPr="003D629A">
        <w:rPr>
          <w:rFonts w:asciiTheme="minorEastAsia" w:eastAsiaTheme="minorEastAsia" w:hAnsiTheme="minorEastAsia" w:hint="eastAsia"/>
          <w:sz w:val="24"/>
          <w:szCs w:val="24"/>
        </w:rPr>
        <w:t>校级社团</w:t>
      </w:r>
      <w:r w:rsidR="00A018F0" w:rsidRPr="003D629A">
        <w:rPr>
          <w:rFonts w:asciiTheme="minorEastAsia" w:eastAsiaTheme="minorEastAsia" w:hAnsiTheme="minorEastAsia" w:hint="eastAsia"/>
          <w:sz w:val="24"/>
          <w:szCs w:val="24"/>
        </w:rPr>
        <w:t>负责人</w:t>
      </w:r>
      <w:r w:rsidR="00C67B84" w:rsidRPr="003D629A">
        <w:rPr>
          <w:rFonts w:asciiTheme="minorEastAsia" w:eastAsiaTheme="minorEastAsia" w:hAnsiTheme="minorEastAsia" w:hint="eastAsia"/>
          <w:sz w:val="24"/>
          <w:szCs w:val="24"/>
        </w:rPr>
        <w:t>仅限</w:t>
      </w:r>
      <w:r w:rsidR="00A018F0" w:rsidRPr="003D629A">
        <w:rPr>
          <w:rFonts w:asciiTheme="minorEastAsia" w:eastAsiaTheme="minorEastAsia" w:hAnsiTheme="minorEastAsia" w:hint="eastAsia"/>
          <w:sz w:val="24"/>
          <w:szCs w:val="24"/>
        </w:rPr>
        <w:t>第一负责人，副会长</w:t>
      </w:r>
      <w:r w:rsidR="00C67B84" w:rsidRPr="003D629A">
        <w:rPr>
          <w:rFonts w:asciiTheme="minorEastAsia" w:eastAsiaTheme="minorEastAsia" w:hAnsiTheme="minorEastAsia" w:hint="eastAsia"/>
          <w:sz w:val="24"/>
          <w:szCs w:val="24"/>
        </w:rPr>
        <w:t>不是负责人</w:t>
      </w:r>
      <w:r w:rsidRPr="003D629A">
        <w:rPr>
          <w:rFonts w:asciiTheme="minorEastAsia" w:eastAsiaTheme="minorEastAsia" w:hAnsiTheme="minorEastAsia" w:hint="eastAsia"/>
          <w:sz w:val="24"/>
          <w:szCs w:val="24"/>
        </w:rPr>
        <w:t>。</w:t>
      </w:r>
    </w:p>
    <w:p w:rsidR="00913DFB" w:rsidRPr="00DC6E92" w:rsidRDefault="00C67B84" w:rsidP="00DC6E92">
      <w:pPr>
        <w:pStyle w:val="a7"/>
        <w:numPr>
          <w:ilvl w:val="0"/>
          <w:numId w:val="1"/>
        </w:numPr>
        <w:spacing w:after="0" w:line="300" w:lineRule="auto"/>
        <w:ind w:firstLineChars="0"/>
        <w:rPr>
          <w:rFonts w:asciiTheme="minorEastAsia" w:eastAsiaTheme="minorEastAsia" w:hAnsiTheme="minorEastAsia"/>
          <w:sz w:val="24"/>
          <w:szCs w:val="24"/>
        </w:rPr>
      </w:pPr>
      <w:r w:rsidRPr="00DC6E92">
        <w:rPr>
          <w:rFonts w:asciiTheme="minorEastAsia" w:eastAsiaTheme="minorEastAsia" w:hAnsiTheme="minorEastAsia" w:hint="eastAsia"/>
          <w:sz w:val="24"/>
          <w:szCs w:val="24"/>
        </w:rPr>
        <w:t>竞赛的优秀奖及</w:t>
      </w:r>
      <w:r w:rsidR="00A018F0" w:rsidRPr="00DC6E92">
        <w:rPr>
          <w:rFonts w:asciiTheme="minorEastAsia" w:eastAsiaTheme="minorEastAsia" w:hAnsiTheme="minorEastAsia" w:hint="eastAsia"/>
          <w:sz w:val="24"/>
          <w:szCs w:val="24"/>
        </w:rPr>
        <w:t>成功参与奖不</w:t>
      </w:r>
      <w:r w:rsidR="00B17D3A" w:rsidRPr="00DC6E92">
        <w:rPr>
          <w:rFonts w:asciiTheme="minorEastAsia" w:eastAsiaTheme="minorEastAsia" w:hAnsiTheme="minorEastAsia" w:hint="eastAsia"/>
          <w:sz w:val="24"/>
          <w:szCs w:val="24"/>
        </w:rPr>
        <w:t>计</w:t>
      </w:r>
      <w:r w:rsidR="00913DFB" w:rsidRPr="00DC6E92">
        <w:rPr>
          <w:rFonts w:asciiTheme="minorEastAsia" w:eastAsiaTheme="minorEastAsia" w:hAnsiTheme="minorEastAsia" w:hint="eastAsia"/>
          <w:sz w:val="24"/>
          <w:szCs w:val="24"/>
        </w:rPr>
        <w:t>分</w:t>
      </w:r>
      <w:r w:rsidR="00DC6E92">
        <w:rPr>
          <w:rFonts w:asciiTheme="minorEastAsia" w:eastAsiaTheme="minorEastAsia" w:hAnsiTheme="minorEastAsia" w:hint="eastAsia"/>
          <w:sz w:val="24"/>
          <w:szCs w:val="24"/>
        </w:rPr>
        <w:t>，但</w:t>
      </w:r>
      <w:r w:rsidR="00DC6E92" w:rsidRPr="00DC6E92">
        <w:rPr>
          <w:rFonts w:asciiTheme="minorEastAsia" w:eastAsiaTheme="minorEastAsia" w:hAnsiTheme="minorEastAsia" w:hint="eastAsia"/>
          <w:sz w:val="24"/>
          <w:szCs w:val="24"/>
        </w:rPr>
        <w:t>全国高校给排水科学与工程专业本科生科技创新优秀奖按省级二等奖计分。</w:t>
      </w:r>
    </w:p>
    <w:p w:rsidR="00D7097D" w:rsidRPr="003D629A" w:rsidRDefault="00B17D3A"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结构设计竞赛趣味赛按</w:t>
      </w:r>
      <w:r w:rsidR="00783F7D" w:rsidRPr="003D629A">
        <w:rPr>
          <w:rFonts w:asciiTheme="minorEastAsia" w:eastAsiaTheme="minorEastAsia" w:hAnsiTheme="minorEastAsia" w:hint="eastAsia"/>
          <w:sz w:val="24"/>
          <w:szCs w:val="24"/>
        </w:rPr>
        <w:t>校级社会活动</w:t>
      </w:r>
      <w:r w:rsidRPr="003D629A">
        <w:rPr>
          <w:rFonts w:asciiTheme="minorEastAsia" w:eastAsiaTheme="minorEastAsia" w:hAnsiTheme="minorEastAsia" w:hint="eastAsia"/>
          <w:sz w:val="24"/>
          <w:szCs w:val="24"/>
        </w:rPr>
        <w:t>计</w:t>
      </w:r>
      <w:r w:rsidR="00D7097D" w:rsidRPr="003D629A">
        <w:rPr>
          <w:rFonts w:asciiTheme="minorEastAsia" w:eastAsiaTheme="minorEastAsia" w:hAnsiTheme="minorEastAsia" w:hint="eastAsia"/>
          <w:sz w:val="24"/>
          <w:szCs w:val="24"/>
        </w:rPr>
        <w:t>分。</w:t>
      </w:r>
    </w:p>
    <w:p w:rsidR="00D7097D" w:rsidRPr="003D629A" w:rsidRDefault="00C67B84"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文体竞赛没有明确排名的，仅</w:t>
      </w:r>
      <w:r w:rsidR="00D7097D" w:rsidRPr="003D629A">
        <w:rPr>
          <w:rFonts w:asciiTheme="minorEastAsia" w:eastAsiaTheme="minorEastAsia" w:hAnsiTheme="minorEastAsia" w:hint="eastAsia"/>
          <w:sz w:val="24"/>
          <w:szCs w:val="24"/>
        </w:rPr>
        <w:t>冠亚季军</w:t>
      </w:r>
      <w:r w:rsidRPr="003D629A">
        <w:rPr>
          <w:rFonts w:asciiTheme="minorEastAsia" w:eastAsiaTheme="minorEastAsia" w:hAnsiTheme="minorEastAsia" w:hint="eastAsia"/>
          <w:sz w:val="24"/>
          <w:szCs w:val="24"/>
        </w:rPr>
        <w:t>按</w:t>
      </w:r>
      <w:r w:rsidR="00D7097D" w:rsidRPr="003D629A">
        <w:rPr>
          <w:rFonts w:asciiTheme="minorEastAsia" w:eastAsiaTheme="minorEastAsia" w:hAnsiTheme="minorEastAsia" w:hint="eastAsia"/>
          <w:sz w:val="24"/>
          <w:szCs w:val="24"/>
        </w:rPr>
        <w:t>一</w:t>
      </w:r>
      <w:r w:rsidR="00B17D3A" w:rsidRPr="003D629A">
        <w:rPr>
          <w:rFonts w:asciiTheme="minorEastAsia" w:eastAsiaTheme="minorEastAsia" w:hAnsiTheme="minorEastAsia" w:hint="eastAsia"/>
          <w:sz w:val="24"/>
          <w:szCs w:val="24"/>
        </w:rPr>
        <w:t>、</w:t>
      </w:r>
      <w:r w:rsidR="00D7097D" w:rsidRPr="003D629A">
        <w:rPr>
          <w:rFonts w:asciiTheme="minorEastAsia" w:eastAsiaTheme="minorEastAsia" w:hAnsiTheme="minorEastAsia" w:hint="eastAsia"/>
          <w:sz w:val="24"/>
          <w:szCs w:val="24"/>
        </w:rPr>
        <w:t>二</w:t>
      </w:r>
      <w:r w:rsidR="00B17D3A" w:rsidRPr="003D629A">
        <w:rPr>
          <w:rFonts w:asciiTheme="minorEastAsia" w:eastAsiaTheme="minorEastAsia" w:hAnsiTheme="minorEastAsia" w:hint="eastAsia"/>
          <w:sz w:val="24"/>
          <w:szCs w:val="24"/>
        </w:rPr>
        <w:t>、</w:t>
      </w:r>
      <w:r w:rsidR="00D7097D" w:rsidRPr="003D629A">
        <w:rPr>
          <w:rFonts w:asciiTheme="minorEastAsia" w:eastAsiaTheme="minorEastAsia" w:hAnsiTheme="minorEastAsia" w:hint="eastAsia"/>
          <w:sz w:val="24"/>
          <w:szCs w:val="24"/>
        </w:rPr>
        <w:t>三等奖加分</w:t>
      </w:r>
      <w:r w:rsidRPr="003D629A">
        <w:rPr>
          <w:rFonts w:asciiTheme="minorEastAsia" w:eastAsiaTheme="minorEastAsia" w:hAnsiTheme="minorEastAsia" w:hint="eastAsia"/>
          <w:sz w:val="24"/>
          <w:szCs w:val="24"/>
        </w:rPr>
        <w:t>；有明确排名的</w:t>
      </w:r>
      <w:r w:rsidR="00D7097D" w:rsidRPr="003D629A">
        <w:rPr>
          <w:rFonts w:asciiTheme="minorEastAsia" w:eastAsiaTheme="minorEastAsia" w:hAnsiTheme="minorEastAsia" w:hint="eastAsia"/>
          <w:sz w:val="24"/>
          <w:szCs w:val="24"/>
        </w:rPr>
        <w:t>，</w:t>
      </w:r>
      <w:r w:rsidRPr="003D629A">
        <w:rPr>
          <w:rFonts w:asciiTheme="minorEastAsia" w:eastAsiaTheme="minorEastAsia" w:hAnsiTheme="minorEastAsia" w:hint="eastAsia"/>
          <w:sz w:val="24"/>
          <w:szCs w:val="24"/>
        </w:rPr>
        <w:t>第1</w:t>
      </w:r>
      <w:r w:rsidR="00D7097D" w:rsidRPr="003D629A">
        <w:rPr>
          <w:rFonts w:asciiTheme="minorEastAsia" w:eastAsiaTheme="minorEastAsia" w:hAnsiTheme="minorEastAsia" w:hint="eastAsia"/>
          <w:sz w:val="24"/>
          <w:szCs w:val="24"/>
        </w:rPr>
        <w:t>名</w:t>
      </w:r>
      <w:r w:rsidRPr="003D629A">
        <w:rPr>
          <w:rFonts w:asciiTheme="minorEastAsia" w:eastAsiaTheme="minorEastAsia" w:hAnsiTheme="minorEastAsia" w:hint="eastAsia"/>
          <w:sz w:val="24"/>
          <w:szCs w:val="24"/>
        </w:rPr>
        <w:t>按</w:t>
      </w:r>
      <w:r w:rsidR="00D7097D" w:rsidRPr="003D629A">
        <w:rPr>
          <w:rFonts w:asciiTheme="minorEastAsia" w:eastAsiaTheme="minorEastAsia" w:hAnsiTheme="minorEastAsia" w:hint="eastAsia"/>
          <w:sz w:val="24"/>
          <w:szCs w:val="24"/>
        </w:rPr>
        <w:t>一等奖</w:t>
      </w:r>
      <w:r w:rsidRPr="003D629A">
        <w:rPr>
          <w:rFonts w:asciiTheme="minorEastAsia" w:eastAsiaTheme="minorEastAsia" w:hAnsiTheme="minorEastAsia" w:hint="eastAsia"/>
          <w:sz w:val="24"/>
          <w:szCs w:val="24"/>
        </w:rPr>
        <w:t>计</w:t>
      </w:r>
      <w:r w:rsidR="00D7097D" w:rsidRPr="003D629A">
        <w:rPr>
          <w:rFonts w:asciiTheme="minorEastAsia" w:eastAsiaTheme="minorEastAsia" w:hAnsiTheme="minorEastAsia" w:hint="eastAsia"/>
          <w:sz w:val="24"/>
          <w:szCs w:val="24"/>
        </w:rPr>
        <w:t>，第</w:t>
      </w:r>
      <w:r w:rsidRPr="003D629A">
        <w:rPr>
          <w:rFonts w:asciiTheme="minorEastAsia" w:eastAsiaTheme="minorEastAsia" w:hAnsiTheme="minorEastAsia" w:hint="eastAsia"/>
          <w:sz w:val="24"/>
          <w:szCs w:val="24"/>
        </w:rPr>
        <w:t>2、3、4</w:t>
      </w:r>
      <w:r w:rsidR="00D7097D" w:rsidRPr="003D629A">
        <w:rPr>
          <w:rFonts w:asciiTheme="minorEastAsia" w:eastAsiaTheme="minorEastAsia" w:hAnsiTheme="minorEastAsia" w:hint="eastAsia"/>
          <w:sz w:val="24"/>
          <w:szCs w:val="24"/>
        </w:rPr>
        <w:t>名</w:t>
      </w:r>
      <w:r w:rsidRPr="003D629A">
        <w:rPr>
          <w:rFonts w:asciiTheme="minorEastAsia" w:eastAsiaTheme="minorEastAsia" w:hAnsiTheme="minorEastAsia" w:hint="eastAsia"/>
          <w:sz w:val="24"/>
          <w:szCs w:val="24"/>
        </w:rPr>
        <w:t>按</w:t>
      </w:r>
      <w:r w:rsidR="00D7097D" w:rsidRPr="003D629A">
        <w:rPr>
          <w:rFonts w:asciiTheme="minorEastAsia" w:eastAsiaTheme="minorEastAsia" w:hAnsiTheme="minorEastAsia" w:hint="eastAsia"/>
          <w:sz w:val="24"/>
          <w:szCs w:val="24"/>
        </w:rPr>
        <w:t>二等奖</w:t>
      </w:r>
      <w:r w:rsidRPr="003D629A">
        <w:rPr>
          <w:rFonts w:asciiTheme="minorEastAsia" w:eastAsiaTheme="minorEastAsia" w:hAnsiTheme="minorEastAsia" w:hint="eastAsia"/>
          <w:sz w:val="24"/>
          <w:szCs w:val="24"/>
        </w:rPr>
        <w:t>计</w:t>
      </w:r>
      <w:r w:rsidR="00D7097D" w:rsidRPr="003D629A">
        <w:rPr>
          <w:rFonts w:asciiTheme="minorEastAsia" w:eastAsiaTheme="minorEastAsia" w:hAnsiTheme="minorEastAsia" w:hint="eastAsia"/>
          <w:sz w:val="24"/>
          <w:szCs w:val="24"/>
        </w:rPr>
        <w:t>，第</w:t>
      </w:r>
      <w:r w:rsidRPr="003D629A">
        <w:rPr>
          <w:rFonts w:asciiTheme="minorEastAsia" w:eastAsiaTheme="minorEastAsia" w:hAnsiTheme="minorEastAsia" w:hint="eastAsia"/>
          <w:sz w:val="24"/>
          <w:szCs w:val="24"/>
        </w:rPr>
        <w:t>5、6、7、8名按</w:t>
      </w:r>
      <w:r w:rsidR="00D7097D" w:rsidRPr="003D629A">
        <w:rPr>
          <w:rFonts w:asciiTheme="minorEastAsia" w:eastAsiaTheme="minorEastAsia" w:hAnsiTheme="minorEastAsia" w:hint="eastAsia"/>
          <w:sz w:val="24"/>
          <w:szCs w:val="24"/>
        </w:rPr>
        <w:t>三等奖</w:t>
      </w:r>
      <w:r w:rsidRPr="003D629A">
        <w:rPr>
          <w:rFonts w:asciiTheme="minorEastAsia" w:eastAsiaTheme="minorEastAsia" w:hAnsiTheme="minorEastAsia" w:hint="eastAsia"/>
          <w:sz w:val="24"/>
          <w:szCs w:val="24"/>
        </w:rPr>
        <w:t>计。</w:t>
      </w:r>
      <w:r w:rsidR="00D7097D" w:rsidRPr="003D629A">
        <w:rPr>
          <w:rFonts w:asciiTheme="minorEastAsia" w:eastAsiaTheme="minorEastAsia" w:hAnsiTheme="minorEastAsia" w:hint="eastAsia"/>
          <w:sz w:val="24"/>
          <w:szCs w:val="24"/>
        </w:rPr>
        <w:t>各项赛事</w:t>
      </w:r>
      <w:r w:rsidRPr="003D629A">
        <w:rPr>
          <w:rFonts w:asciiTheme="minorEastAsia" w:eastAsiaTheme="minorEastAsia" w:hAnsiTheme="minorEastAsia" w:hint="eastAsia"/>
          <w:sz w:val="24"/>
          <w:szCs w:val="24"/>
        </w:rPr>
        <w:t>均</w:t>
      </w:r>
      <w:r w:rsidR="00D7097D" w:rsidRPr="003D629A">
        <w:rPr>
          <w:rFonts w:asciiTheme="minorEastAsia" w:eastAsiaTheme="minorEastAsia" w:hAnsiTheme="minorEastAsia" w:hint="eastAsia"/>
          <w:sz w:val="24"/>
          <w:szCs w:val="24"/>
        </w:rPr>
        <w:t>需要参赛</w:t>
      </w:r>
      <w:r w:rsidRPr="003D629A">
        <w:rPr>
          <w:rFonts w:asciiTheme="minorEastAsia" w:eastAsiaTheme="minorEastAsia" w:hAnsiTheme="minorEastAsia" w:hint="eastAsia"/>
          <w:sz w:val="24"/>
          <w:szCs w:val="24"/>
        </w:rPr>
        <w:t>及获奖</w:t>
      </w:r>
      <w:r w:rsidR="00D7097D" w:rsidRPr="003D629A">
        <w:rPr>
          <w:rFonts w:asciiTheme="minorEastAsia" w:eastAsiaTheme="minorEastAsia" w:hAnsiTheme="minorEastAsia" w:hint="eastAsia"/>
          <w:sz w:val="24"/>
          <w:szCs w:val="24"/>
        </w:rPr>
        <w:t>证明。</w:t>
      </w:r>
    </w:p>
    <w:p w:rsidR="00D7097D" w:rsidRPr="003D629A" w:rsidRDefault="00C67B84" w:rsidP="003D629A">
      <w:pPr>
        <w:pStyle w:val="a7"/>
        <w:numPr>
          <w:ilvl w:val="0"/>
          <w:numId w:val="1"/>
        </w:numPr>
        <w:spacing w:after="0" w:line="300" w:lineRule="auto"/>
        <w:ind w:firstLineChars="0"/>
        <w:rPr>
          <w:rFonts w:asciiTheme="minorEastAsia" w:eastAsiaTheme="minorEastAsia" w:hAnsiTheme="minorEastAsia"/>
          <w:color w:val="000000" w:themeColor="text1"/>
          <w:sz w:val="24"/>
          <w:szCs w:val="24"/>
        </w:rPr>
      </w:pPr>
      <w:r w:rsidRPr="003D629A">
        <w:rPr>
          <w:rFonts w:asciiTheme="minorEastAsia" w:eastAsiaTheme="minorEastAsia" w:hAnsiTheme="minorEastAsia" w:hint="eastAsia"/>
          <w:color w:val="000000" w:themeColor="text1"/>
          <w:sz w:val="24"/>
          <w:szCs w:val="24"/>
        </w:rPr>
        <w:t>各类全国学科竞赛的预赛按省</w:t>
      </w:r>
      <w:r w:rsidR="00B17D3A" w:rsidRPr="003D629A">
        <w:rPr>
          <w:rFonts w:asciiTheme="minorEastAsia" w:eastAsiaTheme="minorEastAsia" w:hAnsiTheme="minorEastAsia" w:hint="eastAsia"/>
          <w:color w:val="000000" w:themeColor="text1"/>
          <w:sz w:val="24"/>
          <w:szCs w:val="24"/>
        </w:rPr>
        <w:t>部</w:t>
      </w:r>
      <w:r w:rsidRPr="003D629A">
        <w:rPr>
          <w:rFonts w:asciiTheme="minorEastAsia" w:eastAsiaTheme="minorEastAsia" w:hAnsiTheme="minorEastAsia" w:hint="eastAsia"/>
          <w:color w:val="000000" w:themeColor="text1"/>
          <w:sz w:val="24"/>
          <w:szCs w:val="24"/>
        </w:rPr>
        <w:t>级奖计分，决赛获奖的就高计</w:t>
      </w:r>
      <w:r w:rsidR="00D7097D" w:rsidRPr="003D629A">
        <w:rPr>
          <w:rFonts w:asciiTheme="minorEastAsia" w:eastAsiaTheme="minorEastAsia" w:hAnsiTheme="minorEastAsia" w:hint="eastAsia"/>
          <w:color w:val="000000" w:themeColor="text1"/>
          <w:sz w:val="24"/>
          <w:szCs w:val="24"/>
        </w:rPr>
        <w:t>。</w:t>
      </w:r>
    </w:p>
    <w:p w:rsidR="00D7097D" w:rsidRPr="003D629A" w:rsidRDefault="00D7097D" w:rsidP="003D629A">
      <w:pPr>
        <w:pStyle w:val="a7"/>
        <w:numPr>
          <w:ilvl w:val="0"/>
          <w:numId w:val="1"/>
        </w:numPr>
        <w:spacing w:after="0" w:line="300" w:lineRule="auto"/>
        <w:ind w:firstLineChars="0"/>
        <w:rPr>
          <w:rFonts w:asciiTheme="minorEastAsia" w:eastAsiaTheme="minorEastAsia" w:hAnsiTheme="minorEastAsia"/>
          <w:color w:val="000000" w:themeColor="text1"/>
          <w:sz w:val="24"/>
          <w:szCs w:val="24"/>
        </w:rPr>
      </w:pPr>
      <w:r w:rsidRPr="003D629A">
        <w:rPr>
          <w:rFonts w:asciiTheme="minorEastAsia" w:eastAsiaTheme="minorEastAsia" w:hAnsiTheme="minorEastAsia" w:hint="eastAsia"/>
          <w:color w:val="000000" w:themeColor="text1"/>
          <w:sz w:val="24"/>
          <w:szCs w:val="24"/>
        </w:rPr>
        <w:t>全国成图大赛单项</w:t>
      </w:r>
      <w:r w:rsidR="00783F7D" w:rsidRPr="003D629A">
        <w:rPr>
          <w:rFonts w:asciiTheme="minorEastAsia" w:eastAsiaTheme="minorEastAsia" w:hAnsiTheme="minorEastAsia" w:hint="eastAsia"/>
          <w:color w:val="000000" w:themeColor="text1"/>
          <w:sz w:val="24"/>
          <w:szCs w:val="24"/>
        </w:rPr>
        <w:t>不</w:t>
      </w:r>
      <w:r w:rsidRPr="003D629A">
        <w:rPr>
          <w:rFonts w:asciiTheme="minorEastAsia" w:eastAsiaTheme="minorEastAsia" w:hAnsiTheme="minorEastAsia" w:hint="eastAsia"/>
          <w:color w:val="000000" w:themeColor="text1"/>
          <w:sz w:val="24"/>
          <w:szCs w:val="24"/>
        </w:rPr>
        <w:t>累加，</w:t>
      </w:r>
      <w:r w:rsidR="00783F7D" w:rsidRPr="003D629A">
        <w:rPr>
          <w:rFonts w:asciiTheme="minorEastAsia" w:eastAsiaTheme="minorEastAsia" w:hAnsiTheme="minorEastAsia" w:hint="eastAsia"/>
          <w:color w:val="000000" w:themeColor="text1"/>
          <w:sz w:val="24"/>
          <w:szCs w:val="24"/>
        </w:rPr>
        <w:t>以高分计</w:t>
      </w:r>
      <w:r w:rsidRPr="003D629A">
        <w:rPr>
          <w:rFonts w:asciiTheme="minorEastAsia" w:eastAsiaTheme="minorEastAsia" w:hAnsiTheme="minorEastAsia" w:hint="eastAsia"/>
          <w:color w:val="000000" w:themeColor="text1"/>
          <w:sz w:val="24"/>
          <w:szCs w:val="24"/>
        </w:rPr>
        <w:t>。</w:t>
      </w:r>
    </w:p>
    <w:p w:rsidR="00D7097D" w:rsidRPr="003D629A" w:rsidRDefault="00B17D3A"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color w:val="000000" w:themeColor="text1"/>
          <w:sz w:val="24"/>
          <w:szCs w:val="24"/>
        </w:rPr>
        <w:t>三人及以下的比赛均按主力计分，</w:t>
      </w:r>
      <w:r w:rsidR="00D7097D" w:rsidRPr="003D629A">
        <w:rPr>
          <w:rFonts w:asciiTheme="minorEastAsia" w:eastAsiaTheme="minorEastAsia" w:hAnsiTheme="minorEastAsia" w:hint="eastAsia"/>
          <w:color w:val="000000" w:themeColor="text1"/>
          <w:sz w:val="24"/>
          <w:szCs w:val="24"/>
        </w:rPr>
        <w:t>三人以上</w:t>
      </w:r>
      <w:r w:rsidR="00975529" w:rsidRPr="003D629A">
        <w:rPr>
          <w:rFonts w:asciiTheme="minorEastAsia" w:eastAsiaTheme="minorEastAsia" w:hAnsiTheme="minorEastAsia" w:hint="eastAsia"/>
          <w:color w:val="000000" w:themeColor="text1"/>
          <w:sz w:val="24"/>
          <w:szCs w:val="24"/>
        </w:rPr>
        <w:t>（不含三人）</w:t>
      </w:r>
      <w:r w:rsidR="00D7097D" w:rsidRPr="003D629A">
        <w:rPr>
          <w:rFonts w:asciiTheme="minorEastAsia" w:eastAsiaTheme="minorEastAsia" w:hAnsiTheme="minorEastAsia" w:hint="eastAsia"/>
          <w:sz w:val="24"/>
          <w:szCs w:val="24"/>
        </w:rPr>
        <w:t>的比赛按主力与非主力</w:t>
      </w:r>
      <w:r w:rsidR="00975529" w:rsidRPr="003D629A">
        <w:rPr>
          <w:rFonts w:asciiTheme="minorEastAsia" w:eastAsiaTheme="minorEastAsia" w:hAnsiTheme="minorEastAsia" w:hint="eastAsia"/>
          <w:sz w:val="24"/>
          <w:szCs w:val="24"/>
        </w:rPr>
        <w:t>计分，没有区分</w:t>
      </w:r>
      <w:r w:rsidR="00404A8D" w:rsidRPr="003D629A">
        <w:rPr>
          <w:rFonts w:asciiTheme="minorEastAsia" w:eastAsiaTheme="minorEastAsia" w:hAnsiTheme="minorEastAsia" w:hint="eastAsia"/>
          <w:sz w:val="24"/>
          <w:szCs w:val="24"/>
        </w:rPr>
        <w:t>主力与非主力的</w:t>
      </w:r>
      <w:r w:rsidR="00975529" w:rsidRPr="003D629A">
        <w:rPr>
          <w:rFonts w:asciiTheme="minorEastAsia" w:eastAsiaTheme="minorEastAsia" w:hAnsiTheme="minorEastAsia" w:hint="eastAsia"/>
          <w:sz w:val="24"/>
          <w:szCs w:val="24"/>
        </w:rPr>
        <w:t>均按非主力计分</w:t>
      </w:r>
      <w:r w:rsidR="00D7097D" w:rsidRPr="003D629A">
        <w:rPr>
          <w:rFonts w:asciiTheme="minorEastAsia" w:eastAsiaTheme="minorEastAsia" w:hAnsiTheme="minorEastAsia" w:hint="eastAsia"/>
          <w:sz w:val="24"/>
          <w:szCs w:val="24"/>
        </w:rPr>
        <w:t>。</w:t>
      </w:r>
      <w:r w:rsidR="000C285E" w:rsidRPr="003D629A">
        <w:rPr>
          <w:rFonts w:asciiTheme="minorEastAsia" w:eastAsiaTheme="minorEastAsia" w:hAnsiTheme="minorEastAsia" w:hint="eastAsia"/>
          <w:sz w:val="24"/>
          <w:szCs w:val="24"/>
        </w:rPr>
        <w:t>（队长、第一负责人等为主力）</w:t>
      </w:r>
    </w:p>
    <w:p w:rsidR="00D7097D" w:rsidRPr="003D629A" w:rsidRDefault="00D7097D"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全国大学生英语竞赛</w:t>
      </w:r>
      <w:r w:rsidR="00975529" w:rsidRPr="003D629A">
        <w:rPr>
          <w:rFonts w:asciiTheme="minorEastAsia" w:eastAsiaTheme="minorEastAsia" w:hAnsiTheme="minorEastAsia" w:hint="eastAsia"/>
          <w:sz w:val="24"/>
          <w:szCs w:val="24"/>
        </w:rPr>
        <w:t>属学科竞赛，其他</w:t>
      </w:r>
      <w:r w:rsidRPr="003D629A">
        <w:rPr>
          <w:rFonts w:asciiTheme="minorEastAsia" w:eastAsiaTheme="minorEastAsia" w:hAnsiTheme="minorEastAsia" w:hint="eastAsia"/>
          <w:sz w:val="24"/>
          <w:szCs w:val="24"/>
        </w:rPr>
        <w:t>英语类竞赛</w:t>
      </w:r>
      <w:r w:rsidR="00975529" w:rsidRPr="003D629A">
        <w:rPr>
          <w:rFonts w:asciiTheme="minorEastAsia" w:eastAsiaTheme="minorEastAsia" w:hAnsiTheme="minorEastAsia" w:hint="eastAsia"/>
          <w:sz w:val="24"/>
          <w:szCs w:val="24"/>
        </w:rPr>
        <w:t>如翻译大赛等，按</w:t>
      </w:r>
      <w:r w:rsidRPr="003D629A">
        <w:rPr>
          <w:rFonts w:asciiTheme="minorEastAsia" w:eastAsiaTheme="minorEastAsia" w:hAnsiTheme="minorEastAsia" w:hint="eastAsia"/>
          <w:sz w:val="24"/>
          <w:szCs w:val="24"/>
        </w:rPr>
        <w:t>文体竞赛</w:t>
      </w:r>
      <w:r w:rsidR="00975529" w:rsidRPr="003D629A">
        <w:rPr>
          <w:rFonts w:asciiTheme="minorEastAsia" w:eastAsiaTheme="minorEastAsia" w:hAnsiTheme="minorEastAsia" w:hint="eastAsia"/>
          <w:sz w:val="24"/>
          <w:szCs w:val="24"/>
        </w:rPr>
        <w:t>计分</w:t>
      </w:r>
      <w:r w:rsidRPr="003D629A">
        <w:rPr>
          <w:rFonts w:asciiTheme="minorEastAsia" w:eastAsiaTheme="minorEastAsia" w:hAnsiTheme="minorEastAsia" w:hint="eastAsia"/>
          <w:sz w:val="24"/>
          <w:szCs w:val="24"/>
        </w:rPr>
        <w:t>。</w:t>
      </w:r>
    </w:p>
    <w:p w:rsidR="004C2C44" w:rsidRPr="003D629A" w:rsidRDefault="004C2C44"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学校诚信考试先进个人不计分。</w:t>
      </w:r>
    </w:p>
    <w:p w:rsidR="004C2C44" w:rsidRPr="003D629A" w:rsidRDefault="004C2C44"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同一项活动只能在一个栏目计分。</w:t>
      </w:r>
    </w:p>
    <w:p w:rsidR="004C2C44" w:rsidRPr="003D629A" w:rsidRDefault="004C2C44" w:rsidP="003D629A">
      <w:pPr>
        <w:pStyle w:val="a7"/>
        <w:numPr>
          <w:ilvl w:val="0"/>
          <w:numId w:val="1"/>
        </w:numPr>
        <w:spacing w:after="0" w:line="300" w:lineRule="auto"/>
        <w:ind w:firstLineChars="0"/>
        <w:rPr>
          <w:rFonts w:asciiTheme="minorEastAsia" w:eastAsiaTheme="minorEastAsia" w:hAnsiTheme="minorEastAsia"/>
          <w:sz w:val="24"/>
          <w:szCs w:val="24"/>
        </w:rPr>
      </w:pPr>
      <w:r w:rsidRPr="003D629A">
        <w:rPr>
          <w:rFonts w:asciiTheme="minorEastAsia" w:eastAsiaTheme="minorEastAsia" w:hAnsiTheme="minorEastAsia" w:hint="eastAsia"/>
          <w:sz w:val="24"/>
          <w:szCs w:val="24"/>
        </w:rPr>
        <w:t>比赛成员较多的，如果不能提供证明原件，可用复印件替代</w:t>
      </w:r>
      <w:r w:rsidR="005F5387" w:rsidRPr="003D629A">
        <w:rPr>
          <w:rFonts w:asciiTheme="minorEastAsia" w:eastAsiaTheme="minorEastAsia" w:hAnsiTheme="minorEastAsia" w:hint="eastAsia"/>
          <w:sz w:val="24"/>
          <w:szCs w:val="24"/>
        </w:rPr>
        <w:t>；竞赛级别根据落款公章而定。</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根据武汉大学本科生院的认定，大学生</w:t>
      </w:r>
      <w:r w:rsidRPr="00274DD8">
        <w:rPr>
          <w:rFonts w:asciiTheme="minorEastAsia" w:eastAsiaTheme="minorEastAsia" w:hAnsiTheme="minorEastAsia"/>
          <w:sz w:val="24"/>
          <w:szCs w:val="24"/>
        </w:rPr>
        <w:t>成图竞赛</w:t>
      </w:r>
      <w:r w:rsidRPr="00274DD8">
        <w:rPr>
          <w:rFonts w:asciiTheme="minorEastAsia" w:eastAsiaTheme="minorEastAsia" w:hAnsiTheme="minorEastAsia" w:hint="eastAsia"/>
          <w:sz w:val="24"/>
          <w:szCs w:val="24"/>
        </w:rPr>
        <w:t>属于国家级竞赛</w:t>
      </w:r>
      <w:r w:rsidRPr="00274DD8">
        <w:rPr>
          <w:rFonts w:asciiTheme="minorEastAsia" w:eastAsiaTheme="minorEastAsia" w:hAnsiTheme="minorEastAsia"/>
          <w:sz w:val="24"/>
          <w:szCs w:val="24"/>
        </w:rPr>
        <w:t>。</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sz w:val="24"/>
          <w:szCs w:val="24"/>
        </w:rPr>
        <w:t>周培源</w:t>
      </w:r>
      <w:r w:rsidRPr="00274DD8">
        <w:rPr>
          <w:rFonts w:asciiTheme="minorEastAsia" w:eastAsiaTheme="minorEastAsia" w:hAnsiTheme="minorEastAsia" w:hint="eastAsia"/>
          <w:sz w:val="24"/>
          <w:szCs w:val="24"/>
        </w:rPr>
        <w:t>力学竞赛选拔赛和最终比赛不可叠加，以高计。</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结构设计竞赛“最佳造型奖”不计分。</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科研项目计分可叠加。</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专利计分仅限发明专利，实用新型不计分。</w:t>
      </w:r>
    </w:p>
    <w:p w:rsidR="00313FD9"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不同年份的任职不累加，以高计。</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科研项目中期答辩成员证明，队员信息页需有指导老师签名</w:t>
      </w:r>
      <w:r w:rsidR="00C01F50">
        <w:rPr>
          <w:rFonts w:asciiTheme="minorEastAsia" w:eastAsiaTheme="minorEastAsia" w:hAnsiTheme="minorEastAsia" w:hint="eastAsia"/>
          <w:sz w:val="24"/>
          <w:szCs w:val="24"/>
        </w:rPr>
        <w:t>或本科生院盖章证明</w:t>
      </w:r>
      <w:r w:rsidRPr="00274DD8">
        <w:rPr>
          <w:rFonts w:asciiTheme="minorEastAsia" w:eastAsiaTheme="minorEastAsia" w:hAnsiTheme="minorEastAsia" w:hint="eastAsia"/>
          <w:sz w:val="24"/>
          <w:szCs w:val="24"/>
        </w:rPr>
        <w:t>。</w:t>
      </w:r>
    </w:p>
    <w:p w:rsidR="00313FD9"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最佳环保设计奖、优秀环保设计奖</w:t>
      </w:r>
      <w:r>
        <w:rPr>
          <w:rFonts w:asciiTheme="minorEastAsia" w:eastAsiaTheme="minorEastAsia" w:hAnsiTheme="minorEastAsia" w:hint="eastAsia"/>
          <w:sz w:val="24"/>
          <w:szCs w:val="24"/>
        </w:rPr>
        <w:t>此类奖项</w:t>
      </w:r>
      <w:r w:rsidRPr="00274DD8">
        <w:rPr>
          <w:rFonts w:asciiTheme="minorEastAsia" w:eastAsiaTheme="minorEastAsia" w:hAnsiTheme="minorEastAsia" w:hint="eastAsia"/>
          <w:sz w:val="24"/>
          <w:szCs w:val="24"/>
        </w:rPr>
        <w:t>不计分。</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“公开专业论文”指在有刊号的刊物上发表的专业论文，所有论文均要经过推免专家小组答辩认定。</w:t>
      </w:r>
    </w:p>
    <w:p w:rsidR="00313FD9"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全国结构设计竞赛选拔赛计分，</w:t>
      </w:r>
      <w:r>
        <w:rPr>
          <w:rFonts w:asciiTheme="minorEastAsia" w:eastAsiaTheme="minorEastAsia" w:hAnsiTheme="minorEastAsia" w:hint="eastAsia"/>
          <w:sz w:val="24"/>
          <w:szCs w:val="24"/>
        </w:rPr>
        <w:t>由结赛指导小组</w:t>
      </w:r>
      <w:r w:rsidRPr="00274DD8">
        <w:rPr>
          <w:rFonts w:asciiTheme="minorEastAsia" w:eastAsiaTheme="minorEastAsia" w:hAnsiTheme="minorEastAsia" w:hint="eastAsia"/>
          <w:sz w:val="24"/>
          <w:szCs w:val="24"/>
        </w:rPr>
        <w:t>提供名单。</w:t>
      </w:r>
    </w:p>
    <w:p w:rsidR="00313FD9"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因同一次社会实践获得团队奖项和个人奖项不累加，以高计；因同一次社会实践获得奖项和风采展示奖不累加，以高计；不同年份可累加。</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寒假社会实践不计分。</w:t>
      </w:r>
    </w:p>
    <w:p w:rsidR="00313FD9" w:rsidRPr="00274DD8" w:rsidRDefault="00C01F50" w:rsidP="003D629A">
      <w:pPr>
        <w:pStyle w:val="a6"/>
        <w:numPr>
          <w:ilvl w:val="0"/>
          <w:numId w:val="1"/>
        </w:num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r w:rsidR="00313FD9">
        <w:rPr>
          <w:rFonts w:asciiTheme="minorEastAsia" w:eastAsiaTheme="minorEastAsia" w:hAnsiTheme="minorEastAsia" w:hint="eastAsia"/>
          <w:sz w:val="24"/>
          <w:szCs w:val="24"/>
        </w:rPr>
        <w:t>三人（不含三人）以上的体育团体赛事</w:t>
      </w:r>
      <w:r w:rsidR="00313FD9" w:rsidRPr="00274DD8">
        <w:rPr>
          <w:rFonts w:asciiTheme="minorEastAsia" w:eastAsiaTheme="minorEastAsia" w:hAnsiTheme="minorEastAsia" w:hint="eastAsia"/>
          <w:sz w:val="24"/>
          <w:szCs w:val="24"/>
        </w:rPr>
        <w:t>，除了</w:t>
      </w:r>
      <w:r w:rsidR="00313FD9">
        <w:rPr>
          <w:rFonts w:asciiTheme="minorEastAsia" w:eastAsiaTheme="minorEastAsia" w:hAnsiTheme="minorEastAsia" w:hint="eastAsia"/>
          <w:sz w:val="24"/>
          <w:szCs w:val="24"/>
        </w:rPr>
        <w:t>明确规定队长与第一负责人按</w:t>
      </w:r>
      <w:r w:rsidR="00313FD9" w:rsidRPr="00274DD8">
        <w:rPr>
          <w:rFonts w:asciiTheme="minorEastAsia" w:eastAsiaTheme="minorEastAsia" w:hAnsiTheme="minorEastAsia" w:hint="eastAsia"/>
          <w:sz w:val="24"/>
          <w:szCs w:val="24"/>
        </w:rPr>
        <w:t>主力</w:t>
      </w:r>
      <w:r w:rsidR="00313FD9">
        <w:rPr>
          <w:rFonts w:asciiTheme="minorEastAsia" w:eastAsiaTheme="minorEastAsia" w:hAnsiTheme="minorEastAsia" w:hint="eastAsia"/>
          <w:sz w:val="24"/>
          <w:szCs w:val="24"/>
        </w:rPr>
        <w:t>计分</w:t>
      </w:r>
      <w:r w:rsidR="00313FD9" w:rsidRPr="00274DD8">
        <w:rPr>
          <w:rFonts w:asciiTheme="minorEastAsia" w:eastAsiaTheme="minorEastAsia" w:hAnsiTheme="minorEastAsia" w:hint="eastAsia"/>
          <w:sz w:val="24"/>
          <w:szCs w:val="24"/>
        </w:rPr>
        <w:t>外，其他成员</w:t>
      </w:r>
      <w:r w:rsidR="00313FD9">
        <w:rPr>
          <w:rFonts w:asciiTheme="minorEastAsia" w:eastAsiaTheme="minorEastAsia" w:hAnsiTheme="minorEastAsia" w:hint="eastAsia"/>
          <w:sz w:val="24"/>
          <w:szCs w:val="24"/>
        </w:rPr>
        <w:t>均按非主力计分。</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党校优秀学员不计分，校优秀共青团员、社团积极分子按先进个人计分。</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志愿者、义务类荣誉称号，如校运会优秀志愿者、优秀义务导游，不计分。</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不同年份可以累加，年份按</w:t>
      </w:r>
      <w:r>
        <w:rPr>
          <w:rFonts w:asciiTheme="minorEastAsia" w:eastAsiaTheme="minorEastAsia" w:hAnsiTheme="minorEastAsia" w:hint="eastAsia"/>
          <w:sz w:val="24"/>
          <w:szCs w:val="24"/>
        </w:rPr>
        <w:t>学年计，从前年9月1日至后年8月31日。</w:t>
      </w:r>
    </w:p>
    <w:p w:rsidR="00313FD9" w:rsidRPr="00274DD8" w:rsidRDefault="00313FD9" w:rsidP="003D629A">
      <w:pPr>
        <w:pStyle w:val="a6"/>
        <w:numPr>
          <w:ilvl w:val="0"/>
          <w:numId w:val="1"/>
        </w:numPr>
        <w:spacing w:line="300" w:lineRule="auto"/>
        <w:rPr>
          <w:rFonts w:asciiTheme="minorEastAsia" w:eastAsiaTheme="minorEastAsia" w:hAnsiTheme="minorEastAsia"/>
          <w:sz w:val="24"/>
          <w:szCs w:val="24"/>
        </w:rPr>
      </w:pPr>
      <w:r w:rsidRPr="00274DD8">
        <w:rPr>
          <w:rFonts w:asciiTheme="minorEastAsia" w:eastAsiaTheme="minorEastAsia" w:hAnsiTheme="minorEastAsia" w:hint="eastAsia"/>
          <w:sz w:val="24"/>
          <w:szCs w:val="24"/>
        </w:rPr>
        <w:t>集体荣誉如优秀班集体、优秀党支部、优秀团支部、优秀学生部门等，或以班级、团支部、党支部为单位参加活动</w:t>
      </w:r>
      <w:r>
        <w:rPr>
          <w:rFonts w:asciiTheme="minorEastAsia" w:eastAsiaTheme="minorEastAsia" w:hAnsiTheme="minorEastAsia" w:hint="eastAsia"/>
          <w:sz w:val="24"/>
          <w:szCs w:val="24"/>
        </w:rPr>
        <w:t>获奖</w:t>
      </w:r>
      <w:r w:rsidRPr="00274DD8">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不计分。</w:t>
      </w:r>
    </w:p>
    <w:p w:rsidR="00313FD9" w:rsidRPr="00313FD9" w:rsidRDefault="00313FD9" w:rsidP="003D629A">
      <w:pPr>
        <w:pStyle w:val="a6"/>
        <w:numPr>
          <w:ilvl w:val="0"/>
          <w:numId w:val="1"/>
        </w:numPr>
        <w:spacing w:line="30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全国高</w:t>
      </w:r>
      <w:r w:rsidRPr="00313FD9">
        <w:rPr>
          <w:rFonts w:asciiTheme="minorEastAsia" w:eastAsiaTheme="minorEastAsia" w:hAnsiTheme="minorEastAsia" w:hint="eastAsia"/>
          <w:color w:val="000000" w:themeColor="text1"/>
          <w:sz w:val="24"/>
          <w:szCs w:val="24"/>
        </w:rPr>
        <w:t>校给排水科学与工程专业本科生科技创新优秀奖计分调整如下：队长计12分，其他成员计6分。</w:t>
      </w:r>
    </w:p>
    <w:p w:rsidR="00313FD9" w:rsidRPr="00DC6E92" w:rsidRDefault="00313FD9" w:rsidP="00313FD9">
      <w:pPr>
        <w:pStyle w:val="a6"/>
        <w:numPr>
          <w:ilvl w:val="0"/>
          <w:numId w:val="1"/>
        </w:numPr>
        <w:spacing w:line="300" w:lineRule="auto"/>
        <w:rPr>
          <w:rFonts w:asciiTheme="minorEastAsia" w:eastAsiaTheme="minorEastAsia" w:hAnsiTheme="minorEastAsia"/>
          <w:color w:val="000000" w:themeColor="text1"/>
          <w:sz w:val="24"/>
          <w:szCs w:val="24"/>
        </w:rPr>
      </w:pPr>
      <w:r w:rsidRPr="00313FD9">
        <w:rPr>
          <w:rFonts w:asciiTheme="minorEastAsia" w:eastAsiaTheme="minorEastAsia" w:hAnsiTheme="minorEastAsia" w:hint="eastAsia"/>
          <w:color w:val="000000" w:themeColor="text1"/>
          <w:sz w:val="24"/>
          <w:szCs w:val="24"/>
        </w:rPr>
        <w:t>珞珈科研训练营获奖计分由推免专家小组认定。其他未尽事宜由推免工作小组和专家小组认定。</w:t>
      </w:r>
    </w:p>
    <w:sectPr w:rsidR="00313FD9" w:rsidRPr="00DC6E9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7DA" w:rsidRDefault="005847DA" w:rsidP="00D7097D">
      <w:pPr>
        <w:spacing w:after="0"/>
      </w:pPr>
      <w:r>
        <w:separator/>
      </w:r>
    </w:p>
  </w:endnote>
  <w:endnote w:type="continuationSeparator" w:id="1">
    <w:p w:rsidR="005847DA" w:rsidRDefault="005847DA" w:rsidP="00D709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7DA" w:rsidRDefault="005847DA" w:rsidP="00D7097D">
      <w:pPr>
        <w:spacing w:after="0"/>
      </w:pPr>
      <w:r>
        <w:separator/>
      </w:r>
    </w:p>
  </w:footnote>
  <w:footnote w:type="continuationSeparator" w:id="1">
    <w:p w:rsidR="005847DA" w:rsidRDefault="005847DA" w:rsidP="00D709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615"/>
    <w:multiLevelType w:val="hybridMultilevel"/>
    <w:tmpl w:val="16AAF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327D1D"/>
    <w:multiLevelType w:val="hybridMultilevel"/>
    <w:tmpl w:val="BCF8E5DA"/>
    <w:lvl w:ilvl="0" w:tplc="B6240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C285E"/>
    <w:rsid w:val="000D1860"/>
    <w:rsid w:val="000D23C5"/>
    <w:rsid w:val="000D2A86"/>
    <w:rsid w:val="00244633"/>
    <w:rsid w:val="00301C6F"/>
    <w:rsid w:val="00313FD9"/>
    <w:rsid w:val="00314E87"/>
    <w:rsid w:val="00320067"/>
    <w:rsid w:val="00323B43"/>
    <w:rsid w:val="003402C4"/>
    <w:rsid w:val="003C5D2E"/>
    <w:rsid w:val="003D37D8"/>
    <w:rsid w:val="003D629A"/>
    <w:rsid w:val="00404A8D"/>
    <w:rsid w:val="00426133"/>
    <w:rsid w:val="004358AB"/>
    <w:rsid w:val="004A6E77"/>
    <w:rsid w:val="004B5512"/>
    <w:rsid w:val="004C2C44"/>
    <w:rsid w:val="004D7640"/>
    <w:rsid w:val="00554AEB"/>
    <w:rsid w:val="005847DA"/>
    <w:rsid w:val="005F5387"/>
    <w:rsid w:val="006E41FE"/>
    <w:rsid w:val="00783F7D"/>
    <w:rsid w:val="007E0E17"/>
    <w:rsid w:val="008B7726"/>
    <w:rsid w:val="008E1E0B"/>
    <w:rsid w:val="00911ECD"/>
    <w:rsid w:val="00913DFB"/>
    <w:rsid w:val="00914778"/>
    <w:rsid w:val="00975529"/>
    <w:rsid w:val="009C3F9E"/>
    <w:rsid w:val="009E0341"/>
    <w:rsid w:val="00A018F0"/>
    <w:rsid w:val="00B17D3A"/>
    <w:rsid w:val="00B445F8"/>
    <w:rsid w:val="00B66420"/>
    <w:rsid w:val="00C01F50"/>
    <w:rsid w:val="00C4398B"/>
    <w:rsid w:val="00C602AC"/>
    <w:rsid w:val="00C67B84"/>
    <w:rsid w:val="00CB0D17"/>
    <w:rsid w:val="00CB1E43"/>
    <w:rsid w:val="00CE1565"/>
    <w:rsid w:val="00D31D50"/>
    <w:rsid w:val="00D7097D"/>
    <w:rsid w:val="00DC6E92"/>
    <w:rsid w:val="00E359BC"/>
    <w:rsid w:val="00EC38AC"/>
    <w:rsid w:val="00F70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E87"/>
    <w:pPr>
      <w:spacing w:after="0"/>
    </w:pPr>
    <w:rPr>
      <w:sz w:val="18"/>
      <w:szCs w:val="18"/>
    </w:rPr>
  </w:style>
  <w:style w:type="character" w:customStyle="1" w:styleId="Char">
    <w:name w:val="批注框文本 Char"/>
    <w:basedOn w:val="a0"/>
    <w:link w:val="a3"/>
    <w:uiPriority w:val="99"/>
    <w:semiHidden/>
    <w:rsid w:val="00314E87"/>
    <w:rPr>
      <w:rFonts w:ascii="Tahoma" w:hAnsi="Tahoma"/>
      <w:sz w:val="18"/>
      <w:szCs w:val="18"/>
    </w:rPr>
  </w:style>
  <w:style w:type="paragraph" w:styleId="a4">
    <w:name w:val="header"/>
    <w:basedOn w:val="a"/>
    <w:link w:val="Char0"/>
    <w:uiPriority w:val="99"/>
    <w:semiHidden/>
    <w:unhideWhenUsed/>
    <w:rsid w:val="00D7097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D7097D"/>
    <w:rPr>
      <w:rFonts w:ascii="Tahoma" w:hAnsi="Tahoma"/>
      <w:sz w:val="18"/>
      <w:szCs w:val="18"/>
    </w:rPr>
  </w:style>
  <w:style w:type="paragraph" w:styleId="a5">
    <w:name w:val="footer"/>
    <w:basedOn w:val="a"/>
    <w:link w:val="Char1"/>
    <w:uiPriority w:val="99"/>
    <w:semiHidden/>
    <w:unhideWhenUsed/>
    <w:rsid w:val="00D7097D"/>
    <w:pPr>
      <w:tabs>
        <w:tab w:val="center" w:pos="4153"/>
        <w:tab w:val="right" w:pos="8306"/>
      </w:tabs>
    </w:pPr>
    <w:rPr>
      <w:sz w:val="18"/>
      <w:szCs w:val="18"/>
    </w:rPr>
  </w:style>
  <w:style w:type="character" w:customStyle="1" w:styleId="Char1">
    <w:name w:val="页脚 Char"/>
    <w:basedOn w:val="a0"/>
    <w:link w:val="a5"/>
    <w:uiPriority w:val="99"/>
    <w:semiHidden/>
    <w:rsid w:val="00D7097D"/>
    <w:rPr>
      <w:rFonts w:ascii="Tahoma" w:hAnsi="Tahoma"/>
      <w:sz w:val="18"/>
      <w:szCs w:val="18"/>
    </w:rPr>
  </w:style>
  <w:style w:type="paragraph" w:styleId="a6">
    <w:name w:val="No Spacing"/>
    <w:uiPriority w:val="1"/>
    <w:qFormat/>
    <w:rsid w:val="00313FD9"/>
    <w:pPr>
      <w:adjustRightInd w:val="0"/>
      <w:snapToGrid w:val="0"/>
      <w:spacing w:after="0" w:line="240" w:lineRule="auto"/>
    </w:pPr>
    <w:rPr>
      <w:rFonts w:ascii="Tahoma" w:hAnsi="Tahoma"/>
    </w:rPr>
  </w:style>
  <w:style w:type="paragraph" w:styleId="a7">
    <w:name w:val="List Paragraph"/>
    <w:basedOn w:val="a"/>
    <w:uiPriority w:val="34"/>
    <w:qFormat/>
    <w:rsid w:val="003D629A"/>
    <w:pPr>
      <w:ind w:firstLineChars="200" w:firstLine="420"/>
    </w:pPr>
  </w:style>
</w:styles>
</file>

<file path=word/webSettings.xml><?xml version="1.0" encoding="utf-8"?>
<w:webSettings xmlns:r="http://schemas.openxmlformats.org/officeDocument/2006/relationships" xmlns:w="http://schemas.openxmlformats.org/wordprocessingml/2006/main">
  <w:divs>
    <w:div w:id="954290538">
      <w:bodyDiv w:val="1"/>
      <w:marLeft w:val="0"/>
      <w:marRight w:val="0"/>
      <w:marTop w:val="0"/>
      <w:marBottom w:val="0"/>
      <w:divBdr>
        <w:top w:val="none" w:sz="0" w:space="0" w:color="auto"/>
        <w:left w:val="none" w:sz="0" w:space="0" w:color="auto"/>
        <w:bottom w:val="none" w:sz="0" w:space="0" w:color="auto"/>
        <w:right w:val="none" w:sz="0" w:space="0" w:color="auto"/>
      </w:divBdr>
      <w:divsChild>
        <w:div w:id="389571609">
          <w:marLeft w:val="0"/>
          <w:marRight w:val="0"/>
          <w:marTop w:val="0"/>
          <w:marBottom w:val="0"/>
          <w:divBdr>
            <w:top w:val="none" w:sz="0" w:space="0" w:color="auto"/>
            <w:left w:val="none" w:sz="0" w:space="0" w:color="auto"/>
            <w:bottom w:val="none" w:sz="0" w:space="0" w:color="auto"/>
            <w:right w:val="none" w:sz="0" w:space="0" w:color="auto"/>
          </w:divBdr>
        </w:div>
      </w:divsChild>
    </w:div>
    <w:div w:id="1880774267">
      <w:bodyDiv w:val="1"/>
      <w:marLeft w:val="0"/>
      <w:marRight w:val="0"/>
      <w:marTop w:val="0"/>
      <w:marBottom w:val="0"/>
      <w:divBdr>
        <w:top w:val="none" w:sz="0" w:space="0" w:color="auto"/>
        <w:left w:val="none" w:sz="0" w:space="0" w:color="auto"/>
        <w:bottom w:val="none" w:sz="0" w:space="0" w:color="auto"/>
        <w:right w:val="none" w:sz="0" w:space="0" w:color="auto"/>
      </w:divBdr>
      <w:divsChild>
        <w:div w:id="730227582">
          <w:marLeft w:val="0"/>
          <w:marRight w:val="0"/>
          <w:marTop w:val="0"/>
          <w:marBottom w:val="0"/>
          <w:divBdr>
            <w:top w:val="none" w:sz="0" w:space="0" w:color="auto"/>
            <w:left w:val="none" w:sz="0" w:space="0" w:color="auto"/>
            <w:bottom w:val="none" w:sz="0" w:space="0" w:color="auto"/>
            <w:right w:val="none" w:sz="0" w:space="0" w:color="auto"/>
          </w:divBdr>
        </w:div>
      </w:divsChild>
    </w:div>
    <w:div w:id="1932010228">
      <w:bodyDiv w:val="1"/>
      <w:marLeft w:val="0"/>
      <w:marRight w:val="0"/>
      <w:marTop w:val="0"/>
      <w:marBottom w:val="0"/>
      <w:divBdr>
        <w:top w:val="none" w:sz="0" w:space="0" w:color="auto"/>
        <w:left w:val="none" w:sz="0" w:space="0" w:color="auto"/>
        <w:bottom w:val="none" w:sz="0" w:space="0" w:color="auto"/>
        <w:right w:val="none" w:sz="0" w:space="0" w:color="auto"/>
      </w:divBdr>
      <w:divsChild>
        <w:div w:id="384571223">
          <w:marLeft w:val="0"/>
          <w:marRight w:val="0"/>
          <w:marTop w:val="0"/>
          <w:marBottom w:val="0"/>
          <w:divBdr>
            <w:top w:val="none" w:sz="0" w:space="0" w:color="auto"/>
            <w:left w:val="none" w:sz="0" w:space="0" w:color="auto"/>
            <w:bottom w:val="none" w:sz="0" w:space="0" w:color="auto"/>
            <w:right w:val="none" w:sz="0" w:space="0" w:color="auto"/>
          </w:divBdr>
        </w:div>
      </w:divsChild>
    </w:div>
    <w:div w:id="2092458939">
      <w:bodyDiv w:val="1"/>
      <w:marLeft w:val="0"/>
      <w:marRight w:val="0"/>
      <w:marTop w:val="0"/>
      <w:marBottom w:val="0"/>
      <w:divBdr>
        <w:top w:val="none" w:sz="0" w:space="0" w:color="auto"/>
        <w:left w:val="none" w:sz="0" w:space="0" w:color="auto"/>
        <w:bottom w:val="none" w:sz="0" w:space="0" w:color="auto"/>
        <w:right w:val="none" w:sz="0" w:space="0" w:color="auto"/>
      </w:divBdr>
      <w:divsChild>
        <w:div w:id="2328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刘光明</cp:lastModifiedBy>
  <cp:revision>81</cp:revision>
  <dcterms:created xsi:type="dcterms:W3CDTF">2008-09-11T17:20:00Z</dcterms:created>
  <dcterms:modified xsi:type="dcterms:W3CDTF">2017-09-08T09:52:00Z</dcterms:modified>
</cp:coreProperties>
</file>